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33D65">
        <w:rPr>
          <w:rFonts w:ascii="Corbel" w:hAnsi="Corbel"/>
          <w:bCs/>
          <w:i/>
        </w:rPr>
        <w:t>Załącznik nr 1.5 do Zarządzenia Rektora UR  nr 61/2025</w:t>
      </w:r>
    </w:p>
    <w:p w:rsidR="00483BE4" w:rsidRPr="009C54AE" w:rsidRDefault="00483BE4" w:rsidP="00483B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83BE4" w:rsidRDefault="00483BE4" w:rsidP="00483BE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C7F98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C7F98">
        <w:rPr>
          <w:rFonts w:ascii="Corbel" w:hAnsi="Corbel"/>
          <w:i/>
          <w:smallCaps/>
          <w:sz w:val="24"/>
          <w:szCs w:val="24"/>
        </w:rPr>
        <w:t>9</w:t>
      </w:r>
    </w:p>
    <w:p w:rsidR="00483BE4" w:rsidRDefault="00483BE4" w:rsidP="00483BE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83BE4" w:rsidRPr="00EA4832" w:rsidRDefault="00483BE4" w:rsidP="00483BE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C7F98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DC7F9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760BB">
              <w:rPr>
                <w:rFonts w:ascii="Corbel" w:hAnsi="Corbel"/>
                <w:b w:val="0"/>
                <w:bCs/>
                <w:sz w:val="24"/>
                <w:szCs w:val="24"/>
              </w:rPr>
              <w:t>Programy profilaktyczne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83B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C1A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CC1A03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26F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97E3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III,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5 i 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B6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30C4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26F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21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226F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0E06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wychowanie resocjalizujące,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profilaktyka społeczna oraz instytucje profilaktyczne i resocjalizacyjne. Posiadanie podstawowych wiadomości z zakresu funkcjonowania podstawowych środowisk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083C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standardów jakości oraz zasad konstruowania programów profilaktycznych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>, a także podstaw praw</w:t>
            </w:r>
            <w:r w:rsidR="000E067D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 xml:space="preserve">ych prowadzenia działalności </w:t>
            </w:r>
            <w:r w:rsidR="00515E4C">
              <w:rPr>
                <w:rFonts w:ascii="Corbel" w:hAnsi="Corbel"/>
                <w:b w:val="0"/>
                <w:sz w:val="24"/>
                <w:szCs w:val="24"/>
              </w:rPr>
              <w:t>profilaktyczn</w:t>
            </w:r>
            <w:r w:rsidR="006620F6">
              <w:rPr>
                <w:rFonts w:ascii="Corbel" w:hAnsi="Corbel"/>
                <w:b w:val="0"/>
                <w:sz w:val="24"/>
                <w:szCs w:val="24"/>
              </w:rPr>
              <w:t>ej.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83C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instytucjach</w:t>
            </w:r>
            <w:r w:rsidR="00607B3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>o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proofErr w:type="spellStart"/>
            <w:r w:rsidR="00632A7F">
              <w:rPr>
                <w:rFonts w:ascii="Corbel" w:hAnsi="Corbel"/>
                <w:b w:val="0"/>
                <w:sz w:val="24"/>
                <w:szCs w:val="24"/>
              </w:rPr>
              <w:t>zachowaniami</w:t>
            </w:r>
            <w:proofErr w:type="spellEnd"/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C1A03" w:rsidRPr="00CC1A03" w:rsidRDefault="00CC1A0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CC1A03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CC1A03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standardy jakości oraz zasady konstruowania programów profilaktycznych.</w:t>
            </w:r>
          </w:p>
        </w:tc>
        <w:tc>
          <w:tcPr>
            <w:tcW w:w="1865" w:type="dxa"/>
            <w:vMerge w:val="restart"/>
          </w:tcPr>
          <w:p w:rsidR="00DA33C7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DA33C7" w:rsidRDefault="00CC1A03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rzedstawi prawne podstawy prowadzenia działalności profilaktycznej, wychowawczej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i resocjalizacyjnej.</w:t>
            </w:r>
          </w:p>
        </w:tc>
        <w:tc>
          <w:tcPr>
            <w:tcW w:w="1865" w:type="dxa"/>
            <w:vMerge/>
          </w:tcPr>
          <w:p w:rsidR="00DA33C7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6146C2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6146C2" w:rsidRPr="009C54AE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okona ewaluacji i oceni skuteczność opracowanych oddziaływań profilaktycznych, wychowawczych, resocjalizacyjnych.</w:t>
            </w:r>
          </w:p>
        </w:tc>
        <w:tc>
          <w:tcPr>
            <w:tcW w:w="1865" w:type="dxa"/>
          </w:tcPr>
          <w:p w:rsidR="006146C2" w:rsidRPr="009C54AE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6146C2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6146C2" w:rsidRPr="009C54AE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:rsidR="006146C2" w:rsidRDefault="00CC1A03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i metodyczne do realizacji profilaktycznych ćwiczeń warsztatowych w kontekście samokształcenia</w:t>
            </w:r>
            <w:r w:rsidR="00830C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samorozwoju. </w:t>
            </w:r>
          </w:p>
        </w:tc>
        <w:tc>
          <w:tcPr>
            <w:tcW w:w="1865" w:type="dxa"/>
          </w:tcPr>
          <w:p w:rsidR="006146C2" w:rsidRDefault="00353931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2C7A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49EE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 podstawy prowadzenia działalności </w:t>
            </w:r>
            <w:r w:rsidR="00862B9A">
              <w:rPr>
                <w:rFonts w:ascii="Corbel" w:hAnsi="Corbel"/>
                <w:sz w:val="24"/>
                <w:szCs w:val="24"/>
              </w:rPr>
              <w:t>profilaktycznej, wychowawczej i resocjalizacyjnej.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Zasady 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Zapoznanie z wybranymi programami profilaktycznymi prowadzonymi w różnych instytucjach o charakterze profilaktyczno-wychowawczym i resocjalizacyjnym (m.in. szkoły, świetlice środowiskowe i socjoterapeutyczne, MOW, MOS, zakłady poprawcze, zakłady karne).</w:t>
            </w:r>
          </w:p>
        </w:tc>
      </w:tr>
      <w:tr w:rsidR="00F62B59" w:rsidRPr="009C54AE" w:rsidTr="00923D7D">
        <w:tc>
          <w:tcPr>
            <w:tcW w:w="9639" w:type="dxa"/>
          </w:tcPr>
          <w:p w:rsidR="00F62B59" w:rsidRPr="00862B9A" w:rsidRDefault="00F62B59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 metodyczny pedagoga-profilaktyka. Znaczenie wykorzystania treningów pedagogiczno-psychologicznych w planowaniu i realizowaniu profilaktycznych ćwiczeń warsztatowych.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</w:t>
            </w:r>
            <w:proofErr w:type="spellStart"/>
            <w:r w:rsidRPr="00862B9A">
              <w:rPr>
                <w:rFonts w:ascii="Corbel" w:hAnsi="Corbel"/>
                <w:sz w:val="24"/>
                <w:szCs w:val="24"/>
              </w:rPr>
              <w:t>zachowaniom</w:t>
            </w:r>
            <w:proofErr w:type="spellEnd"/>
            <w:r w:rsidRPr="00862B9A">
              <w:rPr>
                <w:rFonts w:ascii="Corbel" w:hAnsi="Corbel"/>
                <w:sz w:val="24"/>
                <w:szCs w:val="24"/>
              </w:rPr>
              <w:t xml:space="preserve"> przestępczym wśród nieletnich / dorosłych,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 / 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F62B59" w:rsidRDefault="00F62B59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szkolnych,</w:t>
            </w:r>
          </w:p>
          <w:p w:rsidR="00862B9A" w:rsidRP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kształtowanie umiejętności rodzicielskich, ojcowskich</w:t>
            </w:r>
            <w:r w:rsidR="00830C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2B59">
              <w:rPr>
                <w:rFonts w:ascii="Corbel" w:hAnsi="Corbel"/>
                <w:sz w:val="24"/>
                <w:szCs w:val="24"/>
              </w:rPr>
              <w:t>i macierzyńskich.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B1607D" w:rsidRDefault="009E602C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B1607D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161638" w:rsidRPr="00762738" w:rsidRDefault="00161638" w:rsidP="0016163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161638" w:rsidRPr="007627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161638" w:rsidRDefault="00161638" w:rsidP="001616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161638" w:rsidRPr="00C46A74" w:rsidRDefault="00161638" w:rsidP="00161638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kolokwium cząstkowych na początku każdych zajęć </w:t>
            </w:r>
          </w:p>
          <w:p w:rsidR="00161638" w:rsidRPr="00762738" w:rsidRDefault="00161638" w:rsidP="0016163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BD2D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830C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26F12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280BCE" w:rsidRPr="009C54AE" w:rsidRDefault="00280B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280BCE" w:rsidRPr="009C54AE" w:rsidRDefault="00E26333" w:rsidP="00E263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ED57E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D57E9">
              <w:rPr>
                <w:rFonts w:ascii="Corbel" w:hAnsi="Corbel"/>
                <w:sz w:val="24"/>
                <w:szCs w:val="24"/>
              </w:rPr>
              <w:t>:</w:t>
            </w:r>
          </w:p>
          <w:p w:rsidR="00ED57E9" w:rsidRDefault="00C61DC5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przygotowanie do zajęć, </w:t>
            </w:r>
          </w:p>
          <w:p w:rsidR="00ED57E9" w:rsidRDefault="00B52C9C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Default="00280BCE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ED57E9">
              <w:rPr>
                <w:rFonts w:ascii="Corbel" w:hAnsi="Corbel"/>
                <w:sz w:val="24"/>
                <w:szCs w:val="24"/>
              </w:rPr>
              <w:t>,</w:t>
            </w:r>
          </w:p>
          <w:p w:rsidR="00ED57E9" w:rsidRPr="009C54AE" w:rsidRDefault="00ED57E9" w:rsidP="00ED57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57E9" w:rsidRDefault="00ED57E9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57E9" w:rsidRDefault="00623DEA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  <w:p w:rsidR="00ED57E9" w:rsidRDefault="00623DEA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</w:p>
          <w:p w:rsidR="00ED57E9" w:rsidRDefault="00ED57E9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:rsidR="00ED57E9" w:rsidRPr="009C54AE" w:rsidRDefault="00623DEA" w:rsidP="00ED57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263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602C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2C7A8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C7A8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:rsidTr="007F2C53">
        <w:trPr>
          <w:trHeight w:val="428"/>
        </w:trPr>
        <w:tc>
          <w:tcPr>
            <w:tcW w:w="9497" w:type="dxa"/>
          </w:tcPr>
          <w:p w:rsidR="00B52C9C" w:rsidRDefault="0085747A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bookmarkStart w:id="1" w:name="_Hlk102681978"/>
            <w:r w:rsidRPr="00830C4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830C46" w:rsidRPr="00830C46" w:rsidRDefault="00830C46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830C46" w:rsidRPr="00C74FB7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</w:t>
            </w:r>
            <w:proofErr w:type="spellEnd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</w:t>
            </w:r>
            <w:proofErr w:type="spellEnd"/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830C46" w:rsidRPr="00D56FCE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psychokorekcyjne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na skazanych agresywnych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Stowarzyszenie na Rzecz Rozwoju Wyższej Szkoły Biznesu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Przedsiębiorczości, Ostrowiec Świętokrzyski 2006.</w:t>
            </w:r>
          </w:p>
          <w:p w:rsidR="00B06001" w:rsidRPr="00427F02" w:rsidRDefault="006466D0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:rsidTr="007F2C53">
        <w:trPr>
          <w:trHeight w:val="397"/>
        </w:trPr>
        <w:tc>
          <w:tcPr>
            <w:tcW w:w="9497" w:type="dxa"/>
          </w:tcPr>
          <w:p w:rsidR="00C74FB7" w:rsidRDefault="0085747A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30C4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830C46" w:rsidRPr="00830C46" w:rsidRDefault="00830C46" w:rsidP="007F2C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830C46" w:rsidRPr="006825A2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830C46" w:rsidRPr="00F92043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 , żeby dzieci nas słuchały. Jak słuchać, żeby dzieci do nas mówiły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Media Rodzina, Poznań 2013.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830C46" w:rsidRPr="00CE0E69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Pełszyńska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830C46" w:rsidRPr="00B30B5A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Pierzchalska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Skuteczność treningów psychologicznych w doskonaleniu umiejętności intra-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Szempruch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 zgodzie z sobą i z innymi : program i scenariusze zajęć z profilaktyki uzależnień i </w:t>
            </w:r>
            <w:proofErr w:type="spellStart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</w:p>
          <w:p w:rsidR="00830C46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Programy profilaktyczne w szkole jako jedna z form przeciwdziałania </w:t>
            </w:r>
            <w:proofErr w:type="spellStart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zachowaniom</w:t>
            </w:r>
            <w:proofErr w:type="spellEnd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02EE8" w:rsidRPr="00B30B5A" w:rsidRDefault="00830C46" w:rsidP="007F2C5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977" w:rsidRDefault="001C4977" w:rsidP="00C16ABF">
      <w:pPr>
        <w:spacing w:after="0" w:line="240" w:lineRule="auto"/>
      </w:pPr>
      <w:r>
        <w:separator/>
      </w:r>
    </w:p>
  </w:endnote>
  <w:endnote w:type="continuationSeparator" w:id="0">
    <w:p w:rsidR="001C4977" w:rsidRDefault="001C49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977" w:rsidRDefault="001C4977" w:rsidP="00C16ABF">
      <w:pPr>
        <w:spacing w:after="0" w:line="240" w:lineRule="auto"/>
      </w:pPr>
      <w:r>
        <w:separator/>
      </w:r>
    </w:p>
  </w:footnote>
  <w:footnote w:type="continuationSeparator" w:id="0">
    <w:p w:rsidR="001C4977" w:rsidRDefault="001C4977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826CE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D40B2"/>
    <w:multiLevelType w:val="hybridMultilevel"/>
    <w:tmpl w:val="3EE6703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17959"/>
    <w:rsid w:val="00022ECE"/>
    <w:rsid w:val="00033D65"/>
    <w:rsid w:val="00042A51"/>
    <w:rsid w:val="00042D2E"/>
    <w:rsid w:val="00044C82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67D"/>
    <w:rsid w:val="000F1C57"/>
    <w:rsid w:val="000F242D"/>
    <w:rsid w:val="000F5615"/>
    <w:rsid w:val="00124BFF"/>
    <w:rsid w:val="0012560E"/>
    <w:rsid w:val="00127108"/>
    <w:rsid w:val="00134B13"/>
    <w:rsid w:val="00146BC0"/>
    <w:rsid w:val="00153C41"/>
    <w:rsid w:val="00154381"/>
    <w:rsid w:val="00161638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4977"/>
    <w:rsid w:val="001D657B"/>
    <w:rsid w:val="001D7B54"/>
    <w:rsid w:val="001E0209"/>
    <w:rsid w:val="001F2CA2"/>
    <w:rsid w:val="002144C0"/>
    <w:rsid w:val="0022477D"/>
    <w:rsid w:val="00226F12"/>
    <w:rsid w:val="002278A9"/>
    <w:rsid w:val="002336F9"/>
    <w:rsid w:val="0024028F"/>
    <w:rsid w:val="002420CA"/>
    <w:rsid w:val="00244ABC"/>
    <w:rsid w:val="00280BC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A8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1346"/>
    <w:rsid w:val="0045729E"/>
    <w:rsid w:val="00461EFC"/>
    <w:rsid w:val="004652C2"/>
    <w:rsid w:val="004706D1"/>
    <w:rsid w:val="00471326"/>
    <w:rsid w:val="0047598D"/>
    <w:rsid w:val="00483BE4"/>
    <w:rsid w:val="004840FD"/>
    <w:rsid w:val="00490F7D"/>
    <w:rsid w:val="00491678"/>
    <w:rsid w:val="004968E2"/>
    <w:rsid w:val="004A3EEA"/>
    <w:rsid w:val="004A4D1F"/>
    <w:rsid w:val="004C392D"/>
    <w:rsid w:val="004D5282"/>
    <w:rsid w:val="004F1551"/>
    <w:rsid w:val="004F55A3"/>
    <w:rsid w:val="0050496F"/>
    <w:rsid w:val="005118D3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97E3E"/>
    <w:rsid w:val="005A0855"/>
    <w:rsid w:val="005A3196"/>
    <w:rsid w:val="005C080F"/>
    <w:rsid w:val="005C55E5"/>
    <w:rsid w:val="005C696A"/>
    <w:rsid w:val="005E593F"/>
    <w:rsid w:val="005E6E85"/>
    <w:rsid w:val="005F31D2"/>
    <w:rsid w:val="00607B38"/>
    <w:rsid w:val="0061029B"/>
    <w:rsid w:val="006146C2"/>
    <w:rsid w:val="00617230"/>
    <w:rsid w:val="00621CE1"/>
    <w:rsid w:val="00623DEA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825A2"/>
    <w:rsid w:val="00696477"/>
    <w:rsid w:val="006C1AA3"/>
    <w:rsid w:val="006D050F"/>
    <w:rsid w:val="006D6139"/>
    <w:rsid w:val="006E5D65"/>
    <w:rsid w:val="006F1282"/>
    <w:rsid w:val="006F1FBC"/>
    <w:rsid w:val="006F31E2"/>
    <w:rsid w:val="00700624"/>
    <w:rsid w:val="007017AB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BC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2C53"/>
    <w:rsid w:val="007F4155"/>
    <w:rsid w:val="0081554D"/>
    <w:rsid w:val="0081707E"/>
    <w:rsid w:val="008230BF"/>
    <w:rsid w:val="00830C46"/>
    <w:rsid w:val="008449B3"/>
    <w:rsid w:val="00846E01"/>
    <w:rsid w:val="0085747A"/>
    <w:rsid w:val="00861436"/>
    <w:rsid w:val="00862B9A"/>
    <w:rsid w:val="00884922"/>
    <w:rsid w:val="00885F64"/>
    <w:rsid w:val="008917F9"/>
    <w:rsid w:val="008A45F7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0901"/>
    <w:rsid w:val="00A2245B"/>
    <w:rsid w:val="00A30110"/>
    <w:rsid w:val="00A36899"/>
    <w:rsid w:val="00A371F6"/>
    <w:rsid w:val="00A43BF6"/>
    <w:rsid w:val="00A44F4F"/>
    <w:rsid w:val="00A53FA5"/>
    <w:rsid w:val="00A54817"/>
    <w:rsid w:val="00A601C8"/>
    <w:rsid w:val="00A60799"/>
    <w:rsid w:val="00A80221"/>
    <w:rsid w:val="00A84C85"/>
    <w:rsid w:val="00A97DE1"/>
    <w:rsid w:val="00AB053C"/>
    <w:rsid w:val="00AC4BA0"/>
    <w:rsid w:val="00AD01B1"/>
    <w:rsid w:val="00AD1146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765DC"/>
    <w:rsid w:val="00B8056E"/>
    <w:rsid w:val="00B819C8"/>
    <w:rsid w:val="00B82308"/>
    <w:rsid w:val="00B90885"/>
    <w:rsid w:val="00BB520A"/>
    <w:rsid w:val="00BD2D45"/>
    <w:rsid w:val="00BD3869"/>
    <w:rsid w:val="00BD66E9"/>
    <w:rsid w:val="00BD6FF4"/>
    <w:rsid w:val="00BF2264"/>
    <w:rsid w:val="00BF2C41"/>
    <w:rsid w:val="00C058B4"/>
    <w:rsid w:val="00C05F44"/>
    <w:rsid w:val="00C131B5"/>
    <w:rsid w:val="00C16ABF"/>
    <w:rsid w:val="00C170AE"/>
    <w:rsid w:val="00C26CB7"/>
    <w:rsid w:val="00C324C1"/>
    <w:rsid w:val="00C33A8C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B42CB"/>
    <w:rsid w:val="00CC1A03"/>
    <w:rsid w:val="00CD6897"/>
    <w:rsid w:val="00CE0E69"/>
    <w:rsid w:val="00CE5BAC"/>
    <w:rsid w:val="00CF25BE"/>
    <w:rsid w:val="00CF78ED"/>
    <w:rsid w:val="00D02B25"/>
    <w:rsid w:val="00D02EBA"/>
    <w:rsid w:val="00D17C3C"/>
    <w:rsid w:val="00D26B2C"/>
    <w:rsid w:val="00D303D2"/>
    <w:rsid w:val="00D352C9"/>
    <w:rsid w:val="00D365B6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B69DE"/>
    <w:rsid w:val="00DC5CA2"/>
    <w:rsid w:val="00DC7F98"/>
    <w:rsid w:val="00DD300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333"/>
    <w:rsid w:val="00E51E44"/>
    <w:rsid w:val="00E63348"/>
    <w:rsid w:val="00E77E88"/>
    <w:rsid w:val="00E8107D"/>
    <w:rsid w:val="00E95079"/>
    <w:rsid w:val="00E960BB"/>
    <w:rsid w:val="00EA2074"/>
    <w:rsid w:val="00EA4832"/>
    <w:rsid w:val="00EA4E9D"/>
    <w:rsid w:val="00EB2CDF"/>
    <w:rsid w:val="00EC4899"/>
    <w:rsid w:val="00ED03AB"/>
    <w:rsid w:val="00ED32D2"/>
    <w:rsid w:val="00ED57E9"/>
    <w:rsid w:val="00ED5DD4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56D9"/>
  <w15:docId w15:val="{E47CD8E5-A71A-464B-B926-8546645AA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9465C-46F0-46BB-94E3-0AC5FE55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199</TotalTime>
  <Pages>6</Pages>
  <Words>1464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2019-10-29T14:56:00Z</dcterms:created>
  <dcterms:modified xsi:type="dcterms:W3CDTF">2026-04-30T08:13:00Z</dcterms:modified>
</cp:coreProperties>
</file>